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CFB1" w14:textId="77777777" w:rsidR="008D4171" w:rsidRPr="008D4171" w:rsidRDefault="008D4171" w:rsidP="008D4171">
      <w:pPr>
        <w:spacing w:after="0" w:line="240" w:lineRule="auto"/>
        <w:rPr>
          <w:rFonts w:ascii="Verdana" w:eastAsia="Times New Roman" w:hAnsi="Verdana" w:cs="Times New Roman"/>
          <w:color w:val="000000"/>
          <w:sz w:val="19"/>
        </w:rPr>
      </w:pPr>
      <w:r w:rsidRPr="008D4171">
        <w:rPr>
          <w:rFonts w:ascii="Verdana" w:eastAsia="Times New Roman" w:hAnsi="Verdana" w:cs="Times New Roman"/>
          <w:b/>
          <w:bCs/>
          <w:color w:val="000000"/>
          <w:sz w:val="19"/>
        </w:rPr>
        <w:t>Appendix D to Sec. 1910.134 (Mandatory) Information for Employees Using Respirators When Not Required Under the Standard</w:t>
      </w:r>
      <w:r w:rsidRPr="008D4171">
        <w:rPr>
          <w:rFonts w:ascii="Verdana" w:eastAsia="Times New Roman" w:hAnsi="Verdana" w:cs="Times New Roman"/>
          <w:color w:val="000000"/>
          <w:sz w:val="19"/>
        </w:rPr>
        <w:t xml:space="preserve"> </w:t>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rP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 </w:t>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rPr>
        <w:t xml:space="preserve">You should do the following: </w:t>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rPr>
        <w:t xml:space="preserve">1. Read and heed all instructions provided by the manufacturer on use, maintenance, cleaning and care, and warnings regarding the respirators limitations. </w:t>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rPr>
        <w:t xml:space="preserve">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rPr>
        <w:t xml:space="preserve">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szCs w:val="19"/>
        </w:rPr>
        <w:br/>
      </w:r>
      <w:r w:rsidRPr="008D4171">
        <w:rPr>
          <w:rFonts w:ascii="Verdana" w:eastAsia="Times New Roman" w:hAnsi="Verdana" w:cs="Times New Roman"/>
          <w:color w:val="000000"/>
          <w:sz w:val="19"/>
        </w:rPr>
        <w:t xml:space="preserve">4. Keep track of your respirator so that you do not mistakenly use someone else's respirator. </w:t>
      </w:r>
    </w:p>
    <w:p w14:paraId="7AC47C49" w14:textId="77777777" w:rsidR="008D4171" w:rsidRPr="008D4171" w:rsidRDefault="008D4171" w:rsidP="008D4171">
      <w:pPr>
        <w:spacing w:after="0" w:line="240" w:lineRule="auto"/>
        <w:rPr>
          <w:rFonts w:ascii="Times New Roman" w:eastAsia="Times New Roman" w:hAnsi="Times New Roman" w:cs="Times New Roman"/>
          <w:color w:val="auto"/>
          <w:szCs w:val="24"/>
        </w:rPr>
      </w:pPr>
      <w:r w:rsidRPr="008D4171">
        <w:rPr>
          <w:rFonts w:ascii="Verdana" w:eastAsia="Times New Roman" w:hAnsi="Verdana" w:cs="Times New Roman"/>
          <w:color w:val="000000"/>
          <w:sz w:val="19"/>
          <w:szCs w:val="19"/>
        </w:rPr>
        <w:t>[63 FR 1152, Jan. 8, 1998; 63 FR 20098, April 23, 1998]</w:t>
      </w:r>
    </w:p>
    <w:p w14:paraId="5EE0E531" w14:textId="77777777" w:rsidR="00A14BFF" w:rsidRDefault="00A14BFF"/>
    <w:sectPr w:rsidR="00A14BFF" w:rsidSect="00A14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71"/>
    <w:rsid w:val="00282944"/>
    <w:rsid w:val="008D4171"/>
    <w:rsid w:val="00A14BFF"/>
    <w:rsid w:val="00B8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8D54"/>
  <w15:docId w15:val="{8033F4A8-0B4A-4F46-BCC7-45EDB787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heme="minorHAnsi" w:hAnsi="Times New (W1)"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n1">
    <w:name w:val="blueten1"/>
    <w:basedOn w:val="DefaultParagraphFont"/>
    <w:rsid w:val="008D4171"/>
    <w:rPr>
      <w:rFonts w:ascii="Verdana" w:hAnsi="Verdana" w:hint="defaul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Company>NWD-DOL</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Cover</dc:creator>
  <cp:keywords/>
  <dc:description/>
  <cp:lastModifiedBy>Cover, Jim</cp:lastModifiedBy>
  <cp:revision>2</cp:revision>
  <dcterms:created xsi:type="dcterms:W3CDTF">2022-02-24T19:50:00Z</dcterms:created>
  <dcterms:modified xsi:type="dcterms:W3CDTF">2022-02-24T19:50:00Z</dcterms:modified>
</cp:coreProperties>
</file>